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7" w:rsidRPr="006D22C3" w:rsidRDefault="004D6007" w:rsidP="004D6007">
      <w:pPr>
        <w:rPr>
          <w:rFonts w:ascii="黑体" w:eastAsia="黑体" w:hAnsi="黑体"/>
          <w:color w:val="000000"/>
          <w:kern w:val="0"/>
          <w:sz w:val="32"/>
          <w:szCs w:val="32"/>
        </w:rPr>
      </w:pPr>
      <w:r w:rsidRPr="006D22C3">
        <w:rPr>
          <w:rFonts w:ascii="黑体" w:eastAsia="黑体" w:hAnsi="黑体"/>
          <w:color w:val="000000"/>
          <w:kern w:val="0"/>
          <w:sz w:val="32"/>
          <w:szCs w:val="32"/>
        </w:rPr>
        <w:t>附件3</w:t>
      </w:r>
    </w:p>
    <w:p w:rsidR="004D6007" w:rsidRPr="004D45CA" w:rsidRDefault="004D6007" w:rsidP="004D6007">
      <w:pPr>
        <w:rPr>
          <w:rFonts w:eastAsia="黑体"/>
          <w:color w:val="000000"/>
          <w:kern w:val="0"/>
          <w:sz w:val="32"/>
          <w:szCs w:val="32"/>
        </w:rPr>
      </w:pPr>
    </w:p>
    <w:p w:rsidR="004D6007" w:rsidRPr="004D45CA" w:rsidRDefault="004D6007" w:rsidP="004D6007">
      <w:pPr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4D45CA">
        <w:rPr>
          <w:rFonts w:eastAsia="方正小标宋简体"/>
          <w:color w:val="000000"/>
          <w:kern w:val="0"/>
          <w:sz w:val="44"/>
          <w:szCs w:val="44"/>
        </w:rPr>
        <w:t>国家医疗器械抽检符合标准规定产品名单</w:t>
      </w:r>
    </w:p>
    <w:p w:rsidR="004D6007" w:rsidRPr="004D45CA" w:rsidRDefault="004D6007" w:rsidP="004D6007">
      <w:pPr>
        <w:spacing w:line="24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</w:p>
    <w:tbl>
      <w:tblPr>
        <w:tblW w:w="1404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11"/>
        <w:gridCol w:w="1433"/>
        <w:gridCol w:w="1699"/>
        <w:gridCol w:w="1842"/>
        <w:gridCol w:w="1418"/>
        <w:gridCol w:w="2126"/>
        <w:gridCol w:w="2126"/>
        <w:gridCol w:w="2694"/>
      </w:tblGrid>
      <w:tr w:rsidR="004D6007" w:rsidRPr="004D45CA" w:rsidTr="008E3764">
        <w:trPr>
          <w:trHeight w:val="480"/>
          <w:tblHeader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</w:tr>
      <w:tr w:rsidR="004D6007" w:rsidRPr="004D45CA" w:rsidTr="008E3764">
        <w:trPr>
          <w:trHeight w:val="8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宁波吉丽医疗器械有限公司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宁波吉丽医疗器械有限公司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GE1-3L-W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16040352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7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美客医疗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美客医疗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Ⅱ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2016.05.20/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CP16050002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71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佛山市凯亚医疗科技有限公司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佛山市凯亚医疗科技有限公司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ZY-3AC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oc1603000688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69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美客医疗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美客医疗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Ⅱ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2016.05.20/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CP16050001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82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浙江省龙飞实业股份有限公司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浙江省龙飞实业股份有限公司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LFY-I-3A-00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16040044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杭州康复之家医疗器械有限公司宁波第二分公司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英维康康复器械（苏州）有限公司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IRC5P02AWV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115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深圳心诺智造医疗有限公司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深圳心诺智造医疗有限公司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YYT-2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01-20-000001022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9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佛山市顺康达医疗科技有限公司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佛山市顺康达医疗科技有限公司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Y5-CA701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2016.4.11/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20160411004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116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佛山市顺康达医疗科技有限公司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佛山市顺康达医疗科技有限公司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Y5-CA701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2016.4.11/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20160411015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106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德州市德城区豪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燚</w:t>
            </w:r>
            <w:r w:rsidRPr="004D45C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医疗器械经营部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江苏康尚医疗器械有限公司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KS-3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12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广州南都电子科技有限公司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广州南都电子科技有限公司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ND-ZY03A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/ND0418300160100148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</w:tr>
      <w:tr w:rsidR="004D6007" w:rsidRPr="004D45CA" w:rsidTr="008E3764">
        <w:trPr>
          <w:trHeight w:val="92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8F-3ZW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2016.03.23/160300158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82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HN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系列医用制氧机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丹阳市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恒宁医疗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丹阳市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恒宁医疗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HN-3T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2016/05/30/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160530010057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04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江苏双盛医疗器械有限公司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江苏双盛医疗器械有限公司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SS-3WA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20160510/160500106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04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江苏艾诺医疗科技有限公司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江苏艾诺医疗科技有限公司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AN-5W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/6405034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10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9F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系列制氧机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9F-3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2016.04.11/160401310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80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美好科技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江苏富林医疗设备有限公司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Y007-3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2012.9.10/028751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871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7F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系列制氧机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7F-3B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2016.04.21/160401590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901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江苏江航医疗设备有限公司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江苏江航医疗设备有限公司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ZH-A31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20160429/1604050005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95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天津市瑞康祥药店有限公司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SL-3E-310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/0163E0105075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82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天津市博思特生物科技有限公司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天津市博思特生物科技有限公司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BST-3/3L/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min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160129/160103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15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HS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系列小型医用分子筛制氧机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健生健新世纪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科技发展有限公司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健生健新世纪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科技发展有限公司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HS-3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20151217/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OC1512008175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95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天津市静海县来正源大药店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安徽省小山卫生材料有限公司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XS-300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20151006/2015101706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08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7F-3D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北京神鹿康美科技有限公司良乡分公司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7F-3D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2014.05.05/1405001/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140500809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10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天津铕钰医疗器械科技发展有限公司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SL-3E-310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/0163E0125006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77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英维康复器械（苏州）有限公司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英维康复器械（苏州）有限公司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IRC5LXO2AW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2016-02/16BSZ108771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7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大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金医疗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科技（苏州）有限公司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大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金医疗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科技（苏州）有限公司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DN5GCL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/L5GCL000289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79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SL-3A-310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2016.6.2/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0163A0528002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7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医用保健制氧机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南京舒普思达医疗设备有限公司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南京舒普思达医疗设备有限公司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SZY-310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2016.5/16040299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4D6007" w:rsidRPr="004D45CA" w:rsidTr="008E3764">
        <w:trPr>
          <w:trHeight w:val="73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医用氧气机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上海宝马投资有限公司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上海宝马投资有限公司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BM9901-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Ⅱ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-A3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160317/1603516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4D6007" w:rsidRPr="004D45CA" w:rsidTr="008E3764">
        <w:trPr>
          <w:trHeight w:val="109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小型医用制氧机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大阳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日酸申威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（上海）医用气体有限公司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大阳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日酸申威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（上海）医用气体有限公司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TS-5AA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/15103001015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4D6007" w:rsidRPr="004D45CA" w:rsidTr="008E3764">
        <w:trPr>
          <w:trHeight w:val="79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医用分子筛制氧机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合肥龙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轩医疗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器械销售有限公司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北京神鹿医疗器械有限公司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SL-3E-310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2016/4/21/</w:t>
            </w:r>
          </w:p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0163E0420117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4D6007" w:rsidRPr="004D45CA" w:rsidTr="008E3764">
        <w:trPr>
          <w:trHeight w:val="110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医用制氧机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国药乐仁堂河北医疗器械贸易有限公司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江苏富林医疗设备有限公司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Y007-3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（带雾化）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12099810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河北省食品药品监督管理局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山东定陶高分子医疗器械有限公司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山东定陶高分子医疗器械有限公司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军委后勤保障部卫生局药品仪器检验所（原解放军总后勤部卫生部药品仪器检验所）军委后勤保障部卫生局药品仪器检验所（原军委后勤保障部卫生局药品仪器检验所（原解放军总后勤部卫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生部药品仪器检验所））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广东海鸥医疗器械股份有限公司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广东海鸥医疗器械股份有限公司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上海宝舜医疗器械有限公司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上海宝舜医疗器械有限公司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20160126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5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定西市人民医院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江西科伦医疗器械制造有限公司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A1 20151111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甘肃省食品药品监督管理局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0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莱芜安通医疗器材有限公司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莱芜安通医疗器材有限公司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8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茌平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医光医疗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茌平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医光医疗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20160514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天津市麦迪克医用器材有限公司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天津市麦迪克医用器材有限公司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0.6×25mmTWLB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0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41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南阳市久康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南阳市久康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20160322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宣城市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江南医疗器械有限公司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宣城市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江南医疗器械有限公司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 xml:space="preserve"> 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山东颐兴医疗器械有限公司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山东颐兴医疗器械有限公司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 xml:space="preserve"> 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160105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5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汕头华尔怡医疗器械有限公司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汕头华尔怡医疗器械有限公司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 xml:space="preserve"> 0.5×16TWLB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160503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0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江苏华达医疗器械有限公司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江苏华达医疗器械有限公司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5mL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8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哈尔滨丁香医疗器械有限公司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哈尔滨丁香医疗器械有限公司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黑龙江省食品药品监督管理局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47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湖南康利来医疗器械有限公司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湖南康利来医疗器械有限公司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 xml:space="preserve"> 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0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一次性使用无菌注射器（带针）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山西太原医用高分子制品有限公司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山西太原医用高分子制品有限公司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20160428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山东康利莱医疗器材有限公司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山东康利莱医疗器材有限公司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安徽天康医疗科技股份有限公司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安徽天康医疗科技股份有限公司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 xml:space="preserve"> 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160412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48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一次性使用输液器（带针）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云南好迪医疗器械有限公司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云南好迪医疗器械有限公司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云南省食品药品监督管理局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四川新世纪医用高分子制品有限公司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四川新世纪医用高分子制品有限公司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6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带针（商品名：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注射器）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上海凯乐输液器厂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上海凯乐输液器厂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160401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54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湖北仙明医疗器械有限公司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湖北仙明医疗器械有限公司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20160427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浙江康泰医疗器械有限公司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浙江康泰医疗器械有限公司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160317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郑州康佳医疗器械有限公司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郑州康佳医疗器械有限公司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 150926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镇江康利医疗器械有限公司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镇江康利医疗器械有限公司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江苏亿乐医疗用品有限公司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江苏亿乐医疗用品有限公司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5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中国双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鸽集团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上海聚民生物科技有限公司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中国双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鸽集团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上海聚民生物科技有限公司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160305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0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60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上海正邦医疗科技有限公司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上海正邦医疗科技有限公司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20160302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8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福州博美安医疗器械有限公司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福州博美安医疗器械有限公司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20160426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镇江市润州医用高分子制品厂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镇江市润州医用高分子制品厂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常州市康福莱医疗用品有限公司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常州市康福莱医疗用品有限公司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湖南平安医械科技有限公司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湖南平安医械科技有限公司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150829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5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扬州金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利源医疗器械厂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扬州金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利源医疗器械厂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150731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无锡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市宇寿医疗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器械股份有限公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无锡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市宇寿医疗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151124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67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常州金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龙医用塑料器械有限公司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常州金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龙医用塑料器械有限公司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41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江西丰临医用器械有限公司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江西丰临医用器械有限公司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0.6×26TWLB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20160405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江西科伦医疗器械制造有限公司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江西科伦医疗器械制造有限公司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A1 20160414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江苏恒康医疗器材有限公司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江苏恒康医疗器材有限公司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常州悦康医疗器材有限公司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常州悦康医疗器材有限公司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0.6×25mm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江西红新医疗器械集团有限公司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江西红新医疗器械集团有限公司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江西洪达医疗器械集团有限公司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江西洪达医疗器械集团有限公司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0.6×28.5TWLB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20160413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江西省锦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胜医疗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器械集团有限公司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江西省锦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胜医疗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20160317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2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上海金塔医用器材有限公司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上海金塔医用器材有限公司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0.7×31TWLB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20160418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长春金康源医用器具有限公司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长春金康源医用器具有限公司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4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康进医疗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康进医疗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江苏神力医用制品有限公司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江苏神力医用制品有限公司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0.7×31TWLB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20160220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马医疗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马医疗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镇江高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冠医疗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镇江高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冠医疗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0.5LB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长春白求恩医疗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长春白求恩医疗器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0.6×24mm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12 160411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军委后勤保障部卫生局药品仪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82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广东因特圣医疗器械有限公司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广东因特圣医疗器械有限公司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2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河南雅康药业有限公司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河南雅康药业有限公司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20160412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112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长春民健医疗器械有限公司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长春民健医疗器械有限公司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0.7×29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上海康德莱企业发展集团股份有限公司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上海康德莱企业发展集团股份有限公司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 20151201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常州医疗器材总厂有限公司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常州医疗器材总厂有限公司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江阴市金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凤医疗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江阴市金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凤医疗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160401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一次性使用无菌注射器（带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针）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浙江康康医疗器械有限公司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浙江康康医疗器械有限公司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160510.2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89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一次性使用无菌注射器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江苏治宇医疗器材有限公司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江苏治宇医疗器材有限公司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20160308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2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江苏康宝医疗器械有限公司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江苏康宝医疗器械有限公司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成都市新津事丰医疗器械有限公司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成都市新津事丰医疗器械有限公司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0.7×30TW-LB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160406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江苏康友医用器械有限公司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江苏康友医用器械有限公司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6D22C3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安徽宏宇五洲医用器材有限公司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安徽宏宇五洲医用器材有限公司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广西双健科技有限公司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广西双健科技有限公司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广西壮族自治区食品药品监督管理局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202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浙江衢州康保医疗器械有限公司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浙江衢州康保医疗器械有限公司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150310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96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山东侨牌集团有限公司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山东侨牌集团有限公司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160518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西安交大医用器材厂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西安交大医用器材厂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986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一次性使用无菌注射器（带针）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湖北康友医用器材有限公司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湖北康友医用器材有限公司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5 20160301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洪湖泰宁医疗器械有限公司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洪湖泰宁医疗器械有限公司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20160304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31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江阴市长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强医疗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江阴市长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强医疗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0.7×30TWLB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9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江阴市医疗器械有限公司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0.6×25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160125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109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注射器带针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浙江华福医用器材有限公司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浙江华福医用器材有限公司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160331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军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盐城市新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捷医疗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器材有限公司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盐城市新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捷医疗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军委后勤保障部卫生局药品仪</w:t>
            </w: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lastRenderedPageBreak/>
              <w:t>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104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带针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安徽京环医疗用品有限公司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安徽京环医疗用品有限公司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5mL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br/>
              <w:t>0.7×32TWLB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160429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6D22C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哈尔滨市第一医院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151221/151221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黑龙江省食品药品监督管理局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71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朝阳协和医院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调节式中号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151101/151101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鞍山市妇儿医院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160211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7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营口市妇产儿童医院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151001/151001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北京德佳科技开发有限责任公司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北京德佳科技开发有限责任公司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Ⅰ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北京中医药大学东直门医院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北京德佳科技开发有限责任公司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III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71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北京德佳科技开发有限责任公司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北京德佳科技开发有限责任公司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Ⅰ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吉林省医疗器械检验所</w:t>
            </w:r>
          </w:p>
        </w:tc>
      </w:tr>
      <w:tr w:rsidR="004D6007" w:rsidRPr="004D45CA" w:rsidTr="008E3764">
        <w:trPr>
          <w:trHeight w:val="6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上海申江医院有限公司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江西华强医疗器械有限公司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轴转式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113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阜阳双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龙医院</w:t>
            </w:r>
            <w:proofErr w:type="gramEnd"/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南昌市康洁医用卫生用品有限公司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6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上海白玉兰妇科医院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南昌市康洁医用卫生用品有限公司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型轴转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式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兵器工业五二一医院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新乡市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华西卫材有限公司</w:t>
            </w:r>
            <w:proofErr w:type="gramEnd"/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大号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宿州市第一人民医院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卫材医疗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/A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马鞍山十七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冶医院</w:t>
            </w:r>
            <w:proofErr w:type="gramEnd"/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南昌翔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翊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西安市红会医院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615110036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温州市中西结合医院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河南曙光健士医疗器械集团股份有限公司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西安市中心医院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常州舜峰塑胶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全透明推拉式中号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马鞍山市妇幼保健院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常州市利康医疗用品有限公司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半透明中号调节式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上海康泰经济发展有限公司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象山华美塑料制品有限公司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普通式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4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上海市闸北区中心医院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象山华美塑料制品有限公司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普通式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安徽省太和县药械有限责任公司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河南曙光健士医疗器械集团股份有限公司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上海市长宁区妇幼保健院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象山华美塑料制品有限公司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普通式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西安市红会医院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615060061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宿州市春立医疗器械销售有限公司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河南曙光健士医疗器械集团股份有限公司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东阳市六石街道社区卫生服务中心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常州舜峰塑胶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半透明调节式中号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6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青田县中医医院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常州舜峰塑胶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半透明调节式中号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舟山市普陀医药药材有限公司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圣光医用制品有限公司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160226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宿州市</w:t>
            </w:r>
            <w:proofErr w:type="gramStart"/>
            <w:r w:rsidRPr="006D22C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  <w:lang/>
              </w:rPr>
              <w:t>埇</w:t>
            </w:r>
            <w:proofErr w:type="gramEnd"/>
            <w:r w:rsidRPr="004D45C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桥区中医院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扬州美林医疗器械有限公司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6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132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煤矿建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西安市第四医院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山东威高集团医用高分子制品股份有限公司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20160421 06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67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阜阳东方妇产医院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常州舜峰塑胶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半透明调节式中号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舟山存德医药有限公司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常州舜峰塑胶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半透明调节式中号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上海邮电医院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常州市创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佳医疗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S-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6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东阳市人民医院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0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上海市静安区妇幼保健所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常州市创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佳医疗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M-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/YKQ-B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7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温州医科大学附属第二医院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1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西北妇女儿童医院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全透明推拉式中号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2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141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陕西省中医医院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151001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7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陕西省中医医院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半透明调节式小号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一次性使用灭菌阴道扩张器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青田县人民医院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市环康医疗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即毁式一次性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上海林静医疗器械有限公司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上海林静医疗器械有限公司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检查型推拉式中号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陕西富源医用塑料有限公司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陕西富源医用塑料有限公司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即毁式一次性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绍兴朱丽叶医疗器械有限公司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绍兴朱丽叶医疗器械有限公司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PS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JC/M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20160401/14114571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即毁式一次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浙江省嘉善县第一人民医院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绍兴朱丽叶医疗器械有限公司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检查型小号（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JC/S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15007572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西安宝森医疗器械有限公司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陕西富源医用塑料有限公司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浦江第二医院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象山华美塑料制品有限公司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150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浙江省浦江县中医院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象山华美塑料制品有限公司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20141122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陕西兴庆医药有限公司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陕西富源医用塑料有限公司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中号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浙江京环医疗用品有限公司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浙江京环医疗用品有限公司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150404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988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台州康健医用器械有限公司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台州康健医用器械有限公司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67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浙江京环医疗用品有限公司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浙江京环医疗用品有限公司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小号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81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浙江灵洋医疗器械有限公司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浙江灵洋医疗器械有限公司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150621-7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即毁式一次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嘉兴市妇幼保健院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绍兴朱丽叶医疗器械有限公司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检查型小号（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TC/S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15002572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71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浙江康康医疗器械有限公司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浙江康康医疗器械有限公司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150910.1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海南省农垦那大医院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成都明森医疗器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械有限责任公司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成都明森医疗器械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有限责任公司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湖北医疗器械质量监督检验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中心</w:t>
            </w:r>
          </w:p>
        </w:tc>
      </w:tr>
      <w:tr w:rsidR="004D6007" w:rsidRPr="004D45CA" w:rsidTr="008E3764">
        <w:trPr>
          <w:trHeight w:val="6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160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海口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世灵氏医疗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圣光医用制品有限公司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160202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漳浦县医院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江西庐乐医疗器械集团有限公司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重庆鑫亿医疗器械有限公司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重庆鑫亿医疗器械有限公司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轴转式中号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重庆市食品药品监督管理局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68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贵溪市人民医院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江西淑兰金环医疗科技有限公司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即毁式一次性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三明市第一医院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上海林静医疗器械有限公司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检查型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钩扣式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龙岩人民医院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福州博美安医疗器械有限公司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中号（推式）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151211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海南中新医药保健品有限公司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台州康健医用器械有限公司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73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漳浦县医院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江西庐乐医疗器械集团有限公司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11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乐山市妇幼保健院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151221/151221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169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江西益康医疗器械集团有限公司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江西益康医疗器械集团有限公司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20160113/160111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鹰潭市人民医院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南昌翔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翊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5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江西格兰斯医疗器械有限公司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江西格兰斯医疗器械有限公司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2016-01-05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90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井研县人民医院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151101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2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福建省宁德人民医院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福州博美安医疗器械有限公司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中号（推式）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宁德市中医院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浙江康康医疗器械有限公司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1511108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94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贵州省人民医院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江西庐乐医疗器械集团有限公司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160103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贵州省食品药品监督管理局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73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贵阳和美妇产医院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南昌市康洁医用卫生用品有限公司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贵州省食品药品监督管理局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一次性使用无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贵阳现代女子医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南昌市康洁医用卫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生用品有限公司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型推拉式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20160409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贵州省食品药品监督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湖北医疗器械质量监督检验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中心</w:t>
            </w:r>
          </w:p>
        </w:tc>
      </w:tr>
      <w:tr w:rsidR="004D6007" w:rsidRPr="004D45CA" w:rsidTr="008E3764">
        <w:trPr>
          <w:trHeight w:val="34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178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重庆今日天虹医疗器械有限公司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南昌市康洁医用卫生用品有限公司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型推拉式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重庆市食品药品监督管理局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730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泉州市东门医疗器械有限公司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160321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12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琼海市人民医院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常州晓春医疗器材有限公司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半透明调节式中号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151221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9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梁平县妇幼保健院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北京来时路医用材料有限责任公司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Ⅰ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型（中号）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2015.11.09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重庆市食品药品监督管理局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文昌市庆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龄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南昌翔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翊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05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江西怡成医疗设备有限公司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南昌市朝阳医疗保健用品有限公司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  <w:tr w:rsidR="004D6007" w:rsidRPr="004D45CA" w:rsidTr="008E3764">
        <w:trPr>
          <w:trHeight w:val="817"/>
          <w:jc w:val="center"/>
        </w:trPr>
        <w:tc>
          <w:tcPr>
            <w:tcW w:w="711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1433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一次性使用无菌阴道扩张器　</w:t>
            </w:r>
          </w:p>
        </w:tc>
        <w:tc>
          <w:tcPr>
            <w:tcW w:w="1699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</w:t>
            </w:r>
            <w:proofErr w:type="gramStart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璧</w:t>
            </w:r>
            <w:proofErr w:type="gramEnd"/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山区妇幼保健院</w:t>
            </w:r>
          </w:p>
        </w:tc>
        <w:tc>
          <w:tcPr>
            <w:tcW w:w="1842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重庆鑫亿医疗器械有限公司</w:t>
            </w:r>
          </w:p>
        </w:tc>
        <w:tc>
          <w:tcPr>
            <w:tcW w:w="1418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轴转式中号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年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02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</w:t>
            </w: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2126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2694" w:type="dxa"/>
            <w:vAlign w:val="center"/>
          </w:tcPr>
          <w:p w:rsidR="004D6007" w:rsidRPr="004D45CA" w:rsidRDefault="004D6007" w:rsidP="008E376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D45CA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湖北医疗器械质量监督检验中心</w:t>
            </w:r>
          </w:p>
        </w:tc>
      </w:tr>
    </w:tbl>
    <w:p w:rsidR="003E4B57" w:rsidRPr="004D6007" w:rsidRDefault="003E4B57" w:rsidP="004D6007"/>
    <w:sectPr w:rsidR="003E4B57" w:rsidRPr="004D6007" w:rsidSect="004D600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07" w:rsidRDefault="004D6007" w:rsidP="004D6007">
      <w:r>
        <w:separator/>
      </w:r>
    </w:p>
  </w:endnote>
  <w:endnote w:type="continuationSeparator" w:id="1">
    <w:p w:rsidR="004D6007" w:rsidRDefault="004D6007" w:rsidP="004D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77342"/>
      <w:docPartObj>
        <w:docPartGallery w:val="Page Numbers (Bottom of Page)"/>
        <w:docPartUnique/>
      </w:docPartObj>
    </w:sdtPr>
    <w:sdtContent>
      <w:p w:rsidR="004D6007" w:rsidRDefault="004D6007">
        <w:pPr>
          <w:pStyle w:val="a5"/>
          <w:jc w:val="center"/>
        </w:pPr>
        <w:fldSimple w:instr=" PAGE   \* MERGEFORMAT ">
          <w:r w:rsidRPr="004D6007">
            <w:rPr>
              <w:noProof/>
              <w:lang w:val="zh-CN"/>
            </w:rPr>
            <w:t>1</w:t>
          </w:r>
        </w:fldSimple>
      </w:p>
    </w:sdtContent>
  </w:sdt>
  <w:p w:rsidR="004D6007" w:rsidRDefault="004D6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07" w:rsidRDefault="004D6007" w:rsidP="004D6007">
      <w:r>
        <w:separator/>
      </w:r>
    </w:p>
  </w:footnote>
  <w:footnote w:type="continuationSeparator" w:id="1">
    <w:p w:rsidR="004D6007" w:rsidRDefault="004D6007" w:rsidP="004D6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007"/>
    <w:rsid w:val="003E4B57"/>
    <w:rsid w:val="004D6007"/>
    <w:rsid w:val="00783225"/>
    <w:rsid w:val="00B7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4D600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4D600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4D6007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4D60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D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600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D6007"/>
  </w:style>
  <w:style w:type="paragraph" w:styleId="a7">
    <w:name w:val="header"/>
    <w:basedOn w:val="a"/>
    <w:link w:val="Char2"/>
    <w:uiPriority w:val="99"/>
    <w:qFormat/>
    <w:rsid w:val="004D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4D6007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qFormat/>
    <w:rsid w:val="004D6007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styleId="a8">
    <w:name w:val="Hyperlink"/>
    <w:rsid w:val="004D6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2840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wxl</cp:lastModifiedBy>
  <cp:revision>1</cp:revision>
  <dcterms:created xsi:type="dcterms:W3CDTF">2017-08-08T07:52:00Z</dcterms:created>
  <dcterms:modified xsi:type="dcterms:W3CDTF">2017-08-08T07:52:00Z</dcterms:modified>
</cp:coreProperties>
</file>