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04CA1" w:rsidRDefault="00804CA1">
      <w:pPr>
        <w:rPr>
          <w:rFonts w:ascii="黑体" w:eastAsia="黑体" w:hAnsi="黑体"/>
          <w:sz w:val="32"/>
          <w:szCs w:val="32"/>
        </w:rPr>
      </w:pPr>
      <w:r w:rsidRPr="00804CA1">
        <w:rPr>
          <w:rFonts w:ascii="黑体" w:eastAsia="黑体" w:hAnsi="黑体" w:hint="eastAsia"/>
          <w:sz w:val="32"/>
          <w:szCs w:val="32"/>
        </w:rPr>
        <w:t>附件</w:t>
      </w:r>
      <w:r w:rsidR="00BB308B">
        <w:rPr>
          <w:rFonts w:ascii="黑体" w:eastAsia="黑体" w:hAnsi="黑体" w:hint="eastAsia"/>
          <w:sz w:val="32"/>
          <w:szCs w:val="32"/>
        </w:rPr>
        <w:t>1</w:t>
      </w:r>
      <w:r w:rsidR="00F944A3">
        <w:rPr>
          <w:rFonts w:ascii="黑体" w:eastAsia="黑体" w:hAnsi="黑体" w:hint="eastAsia"/>
          <w:sz w:val="32"/>
          <w:szCs w:val="32"/>
        </w:rPr>
        <w:t>2</w:t>
      </w:r>
    </w:p>
    <w:p w:rsidR="00804CA1" w:rsidRPr="00804CA1" w:rsidRDefault="00804CA1">
      <w:pPr>
        <w:rPr>
          <w:rFonts w:ascii="黑体" w:eastAsia="黑体" w:hAnsi="黑体"/>
          <w:sz w:val="32"/>
          <w:szCs w:val="32"/>
        </w:rPr>
      </w:pPr>
    </w:p>
    <w:p w:rsidR="00804CA1" w:rsidRDefault="00804CA1" w:rsidP="00804CA1">
      <w:pPr>
        <w:jc w:val="center"/>
        <w:rPr>
          <w:rFonts w:ascii="方正小标宋简体" w:eastAsia="方正小标宋简体"/>
          <w:spacing w:val="-12"/>
          <w:sz w:val="44"/>
          <w:szCs w:val="44"/>
        </w:rPr>
      </w:pPr>
      <w:r w:rsidRPr="00E54106">
        <w:rPr>
          <w:rFonts w:ascii="方正小标宋简体" w:eastAsia="方正小标宋简体" w:hint="eastAsia"/>
          <w:spacing w:val="-12"/>
          <w:sz w:val="44"/>
          <w:szCs w:val="44"/>
        </w:rPr>
        <w:t>关于部分检验项目的说明</w:t>
      </w:r>
    </w:p>
    <w:p w:rsidR="00804CA1" w:rsidRPr="00804CA1" w:rsidRDefault="00804CA1" w:rsidP="00804CA1">
      <w:pPr>
        <w:jc w:val="center"/>
        <w:rPr>
          <w:rFonts w:ascii="方正小标宋简体" w:eastAsia="方正小标宋简体"/>
          <w:spacing w:val="-12"/>
          <w:sz w:val="32"/>
          <w:szCs w:val="32"/>
        </w:rPr>
      </w:pPr>
    </w:p>
    <w:p w:rsidR="000615C6" w:rsidRDefault="000615C6" w:rsidP="000615C6">
      <w:pPr>
        <w:ind w:firstLineChars="200" w:firstLine="592"/>
        <w:rPr>
          <w:rFonts w:ascii="黑体" w:eastAsia="黑体" w:hAnsi="黑体"/>
          <w:sz w:val="32"/>
          <w:szCs w:val="32"/>
        </w:rPr>
      </w:pPr>
      <w:r>
        <w:rPr>
          <w:rFonts w:ascii="黑体" w:eastAsia="黑体" w:hAnsi="黑体" w:hint="eastAsia"/>
          <w:spacing w:val="-12"/>
          <w:sz w:val="32"/>
          <w:szCs w:val="32"/>
        </w:rPr>
        <w:t>一、</w:t>
      </w:r>
      <w:r>
        <w:rPr>
          <w:rFonts w:ascii="黑体" w:eastAsia="黑体" w:hAnsi="黑体" w:hint="eastAsia"/>
          <w:sz w:val="32"/>
          <w:szCs w:val="32"/>
        </w:rPr>
        <w:t>总砷</w:t>
      </w:r>
    </w:p>
    <w:p w:rsidR="000615C6" w:rsidRPr="007907C0" w:rsidRDefault="007907C0" w:rsidP="000615C6">
      <w:pPr>
        <w:ind w:firstLineChars="200" w:firstLine="640"/>
        <w:rPr>
          <w:rFonts w:ascii="仿宋_GB2312" w:eastAsia="仿宋_GB2312"/>
          <w:sz w:val="32"/>
          <w:szCs w:val="32"/>
        </w:rPr>
      </w:pPr>
      <w:r w:rsidRPr="007907C0">
        <w:rPr>
          <w:rFonts w:ascii="仿宋_GB2312" w:eastAsia="仿宋_GB2312" w:hAnsi="仿宋" w:cs="宋体" w:hint="eastAsia"/>
          <w:kern w:val="0"/>
          <w:sz w:val="32"/>
          <w:szCs w:val="32"/>
        </w:rPr>
        <w:t>砷是一种类金属元素，主要存在于土壤、空气和水中。食物中砷污染的主要来源于含砷农药、环境砷污染、含砷的原料等。食物中的砷以不同形态存在，包括无机砷以及有机砷,合计为总砷。砷主要通过饮水、食物经消化道进入体内。</w:t>
      </w:r>
      <w:r w:rsidRPr="007907C0">
        <w:rPr>
          <w:rFonts w:ascii="仿宋_GB2312" w:eastAsia="仿宋_GB2312" w:hint="eastAsia"/>
          <w:sz w:val="32"/>
          <w:szCs w:val="32"/>
        </w:rPr>
        <w:t>《食品安全国家标准  食品中污染物限量》（GB 2762</w:t>
      </w:r>
      <w:r w:rsidRPr="007907C0">
        <w:rPr>
          <w:rFonts w:ascii="仿宋_GB2312" w:eastAsia="仿宋_GB2312" w:hAnsi="微软雅黑" w:hint="eastAsia"/>
          <w:color w:val="000000"/>
          <w:sz w:val="32"/>
          <w:szCs w:val="32"/>
        </w:rPr>
        <w:t>—</w:t>
      </w:r>
      <w:r w:rsidRPr="007907C0">
        <w:rPr>
          <w:rFonts w:ascii="仿宋_GB2312" w:eastAsia="仿宋_GB2312" w:hint="eastAsia"/>
          <w:sz w:val="32"/>
          <w:szCs w:val="32"/>
        </w:rPr>
        <w:t>2012）中规定食用菌及其制品中总砷的限量为≤0.5mg/kg。并同时规定“干制食品中污染物限量以相应食品原料脱水率或浓缩率折算”。干制食用菌中总砷不合格可能是</w:t>
      </w:r>
      <w:r w:rsidRPr="007907C0">
        <w:rPr>
          <w:rFonts w:ascii="仿宋_GB2312" w:eastAsia="仿宋_GB2312" w:hAnsi="仿宋_GB2312" w:cs="仿宋_GB2312" w:hint="eastAsia"/>
          <w:sz w:val="32"/>
          <w:szCs w:val="32"/>
        </w:rPr>
        <w:t>食用菌生长过程中对环境中砷元素的富集</w:t>
      </w:r>
      <w:r w:rsidRPr="007907C0">
        <w:rPr>
          <w:rFonts w:ascii="仿宋_GB2312" w:eastAsia="仿宋_GB2312" w:hint="eastAsia"/>
          <w:sz w:val="32"/>
          <w:szCs w:val="32"/>
        </w:rPr>
        <w:t>。</w:t>
      </w:r>
      <w:r w:rsidRPr="007907C0">
        <w:rPr>
          <w:rFonts w:ascii="仿宋_GB2312" w:eastAsia="仿宋_GB2312" w:hAnsi="仿宋" w:cs="宋体" w:hint="eastAsia"/>
          <w:kern w:val="0"/>
          <w:sz w:val="32"/>
          <w:szCs w:val="32"/>
        </w:rPr>
        <w:t>长期</w:t>
      </w:r>
      <w:r w:rsidR="00E254D1">
        <w:rPr>
          <w:rFonts w:ascii="仿宋_GB2312" w:eastAsia="仿宋_GB2312" w:hAnsi="仿宋" w:cs="宋体" w:hint="eastAsia"/>
          <w:kern w:val="0"/>
          <w:sz w:val="32"/>
          <w:szCs w:val="32"/>
        </w:rPr>
        <w:t>大量</w:t>
      </w:r>
      <w:r w:rsidRPr="007907C0">
        <w:rPr>
          <w:rFonts w:ascii="仿宋_GB2312" w:eastAsia="仿宋_GB2312" w:hAnsi="仿宋" w:cs="宋体" w:hint="eastAsia"/>
          <w:kern w:val="0"/>
          <w:sz w:val="32"/>
          <w:szCs w:val="32"/>
        </w:rPr>
        <w:t>摄入无机砷</w:t>
      </w:r>
      <w:r w:rsidR="00861378">
        <w:rPr>
          <w:rFonts w:ascii="仿宋_GB2312" w:eastAsia="仿宋_GB2312" w:hAnsi="仿宋" w:cs="宋体" w:hint="eastAsia"/>
          <w:kern w:val="0"/>
          <w:sz w:val="32"/>
          <w:szCs w:val="32"/>
        </w:rPr>
        <w:t>超标</w:t>
      </w:r>
      <w:r w:rsidR="00E254D1">
        <w:rPr>
          <w:rFonts w:ascii="仿宋_GB2312" w:eastAsia="仿宋_GB2312" w:hAnsi="仿宋" w:cs="宋体" w:hint="eastAsia"/>
          <w:kern w:val="0"/>
          <w:sz w:val="32"/>
          <w:szCs w:val="32"/>
        </w:rPr>
        <w:t>的食品</w:t>
      </w:r>
      <w:r w:rsidRPr="007907C0">
        <w:rPr>
          <w:rFonts w:ascii="仿宋_GB2312" w:eastAsia="仿宋_GB2312" w:hAnsi="仿宋" w:cs="宋体" w:hint="eastAsia"/>
          <w:kern w:val="0"/>
          <w:sz w:val="32"/>
          <w:szCs w:val="32"/>
        </w:rPr>
        <w:t>可</w:t>
      </w:r>
      <w:r w:rsidR="00993F00">
        <w:rPr>
          <w:rFonts w:ascii="仿宋_GB2312" w:eastAsia="仿宋_GB2312" w:hAnsi="仿宋" w:cs="宋体" w:hint="eastAsia"/>
          <w:kern w:val="0"/>
          <w:sz w:val="32"/>
          <w:szCs w:val="32"/>
        </w:rPr>
        <w:t>能</w:t>
      </w:r>
      <w:r w:rsidRPr="007907C0">
        <w:rPr>
          <w:rFonts w:ascii="仿宋_GB2312" w:eastAsia="仿宋_GB2312" w:hAnsi="仿宋" w:cs="宋体" w:hint="eastAsia"/>
          <w:kern w:val="0"/>
          <w:sz w:val="32"/>
          <w:szCs w:val="32"/>
        </w:rPr>
        <w:t>导致皮肤损害、发育毒性、神经毒性、糖尿病等</w:t>
      </w:r>
      <w:r w:rsidRPr="007907C0">
        <w:rPr>
          <w:rFonts w:ascii="仿宋_GB2312" w:eastAsia="仿宋_GB2312" w:hint="eastAsia"/>
          <w:sz w:val="32"/>
          <w:szCs w:val="32"/>
        </w:rPr>
        <w:t>。</w:t>
      </w:r>
    </w:p>
    <w:p w:rsidR="000615C6" w:rsidRDefault="000615C6" w:rsidP="000615C6">
      <w:pPr>
        <w:ind w:firstLineChars="200" w:firstLine="640"/>
        <w:rPr>
          <w:rFonts w:ascii="黑体" w:eastAsia="黑体" w:hAnsi="黑体"/>
          <w:sz w:val="32"/>
          <w:szCs w:val="32"/>
        </w:rPr>
      </w:pPr>
      <w:r>
        <w:rPr>
          <w:rFonts w:ascii="黑体" w:eastAsia="黑体" w:hAnsi="黑体" w:cs="Times New Roman" w:hint="eastAsia"/>
          <w:sz w:val="32"/>
          <w:szCs w:val="32"/>
        </w:rPr>
        <w:t>二、</w:t>
      </w:r>
      <w:r>
        <w:rPr>
          <w:rFonts w:ascii="黑体" w:eastAsia="黑体" w:hAnsi="黑体" w:hint="eastAsia"/>
          <w:sz w:val="32"/>
          <w:szCs w:val="32"/>
        </w:rPr>
        <w:t>镉</w:t>
      </w:r>
    </w:p>
    <w:p w:rsidR="000615C6" w:rsidRDefault="000615C6" w:rsidP="000615C6">
      <w:pPr>
        <w:ind w:firstLineChars="200" w:firstLine="640"/>
        <w:rPr>
          <w:rFonts w:ascii="仿宋_GB2312" w:eastAsia="仿宋_GB2312"/>
          <w:sz w:val="32"/>
          <w:szCs w:val="32"/>
        </w:rPr>
      </w:pPr>
      <w:r w:rsidRPr="00206313">
        <w:rPr>
          <w:rFonts w:ascii="仿宋_GB2312" w:eastAsia="仿宋_GB2312" w:hint="eastAsia"/>
          <w:sz w:val="32"/>
          <w:szCs w:val="32"/>
        </w:rPr>
        <w:t>镉是食用菌中最常见的污染重金属元素之一，联合国环境规划署(DNFP)和国际职业卫生重金属委员会将镉列入重点研究的环境污染物，世界卫生组织(WHO)则将其作为优先研究的食品污染物。《食品安全国家标准  食品中污染物限量》（GB 2762</w:t>
      </w:r>
      <w:r w:rsidRPr="00206313">
        <w:rPr>
          <w:rFonts w:ascii="仿宋_GB2312" w:eastAsia="仿宋_GB2312" w:hAnsi="微软雅黑" w:hint="eastAsia"/>
          <w:color w:val="000000"/>
          <w:sz w:val="32"/>
          <w:szCs w:val="32"/>
        </w:rPr>
        <w:t>—</w:t>
      </w:r>
      <w:r w:rsidRPr="00206313">
        <w:rPr>
          <w:rFonts w:ascii="仿宋_GB2312" w:eastAsia="仿宋_GB2312" w:hint="eastAsia"/>
          <w:sz w:val="32"/>
          <w:szCs w:val="32"/>
        </w:rPr>
        <w:t>2012）</w:t>
      </w:r>
      <w:r w:rsidRPr="00206313">
        <w:rPr>
          <w:rFonts w:ascii="仿宋_GB2312" w:eastAsia="仿宋_GB2312" w:hint="eastAsia"/>
          <w:sz w:val="32"/>
          <w:szCs w:val="32"/>
        </w:rPr>
        <w:lastRenderedPageBreak/>
        <w:t>中规定新鲜食用菌（香菇和姬松茸除外）中镉的限量≤0.2mg/kg；香菇中镉的限量为≤0.5mg/kg；食用菌制品（姬松茸制品除外）中镉的限量为≤0.5mg/kg，并未规定姬松茸及其制品中镉的限量。本次检出不合格产品</w:t>
      </w:r>
      <w:r w:rsidR="00C879C0">
        <w:rPr>
          <w:rFonts w:ascii="仿宋_GB2312" w:eastAsia="仿宋_GB2312" w:hint="eastAsia"/>
          <w:sz w:val="32"/>
          <w:szCs w:val="32"/>
        </w:rPr>
        <w:t>是</w:t>
      </w:r>
      <w:r w:rsidRPr="00206313">
        <w:rPr>
          <w:rFonts w:ascii="仿宋_GB2312" w:eastAsia="仿宋_GB2312" w:hint="eastAsia"/>
          <w:sz w:val="32"/>
          <w:szCs w:val="32"/>
        </w:rPr>
        <w:t>按照产品明示企业标准《干制食用菌》（Q/HC 0001S-2014）进行判定，</w:t>
      </w:r>
      <w:r w:rsidR="00EC1621">
        <w:rPr>
          <w:rFonts w:ascii="仿宋_GB2312" w:eastAsia="仿宋_GB2312" w:hint="eastAsia"/>
          <w:sz w:val="32"/>
          <w:szCs w:val="32"/>
        </w:rPr>
        <w:t>规定</w:t>
      </w:r>
      <w:r w:rsidRPr="00206313">
        <w:rPr>
          <w:rFonts w:ascii="仿宋_GB2312" w:eastAsia="仿宋_GB2312" w:hint="eastAsia"/>
          <w:sz w:val="32"/>
          <w:szCs w:val="32"/>
        </w:rPr>
        <w:t>镉的限量值为≤0.5mg/kg。干制食用菌中镉不合格可能是</w:t>
      </w:r>
      <w:r w:rsidRPr="00206313">
        <w:rPr>
          <w:rFonts w:ascii="仿宋_GB2312" w:eastAsia="仿宋_GB2312" w:hAnsi="仿宋_GB2312" w:cs="仿宋_GB2312" w:hint="eastAsia"/>
          <w:sz w:val="32"/>
          <w:szCs w:val="32"/>
        </w:rPr>
        <w:t>食用菌生长过程中对环境中镉元素的富集</w:t>
      </w:r>
      <w:r w:rsidRPr="00206313">
        <w:rPr>
          <w:rFonts w:ascii="仿宋_GB2312" w:eastAsia="仿宋_GB2312" w:hint="eastAsia"/>
          <w:sz w:val="32"/>
          <w:szCs w:val="32"/>
        </w:rPr>
        <w:t>。镉对人体的危害主要是慢性蓄积性，长期</w:t>
      </w:r>
      <w:r w:rsidR="00C637EE">
        <w:rPr>
          <w:rFonts w:ascii="仿宋_GB2312" w:eastAsia="仿宋_GB2312" w:hint="eastAsia"/>
          <w:sz w:val="32"/>
          <w:szCs w:val="32"/>
        </w:rPr>
        <w:t>大量</w:t>
      </w:r>
      <w:r w:rsidRPr="00206313">
        <w:rPr>
          <w:rFonts w:ascii="仿宋_GB2312" w:eastAsia="仿宋_GB2312" w:hint="eastAsia"/>
          <w:sz w:val="32"/>
          <w:szCs w:val="32"/>
        </w:rPr>
        <w:t>摄入镉含量超标的食品可</w:t>
      </w:r>
      <w:r w:rsidR="00C637EE">
        <w:rPr>
          <w:rFonts w:ascii="仿宋_GB2312" w:eastAsia="仿宋_GB2312" w:hint="eastAsia"/>
          <w:sz w:val="32"/>
          <w:szCs w:val="32"/>
        </w:rPr>
        <w:t>能</w:t>
      </w:r>
      <w:r w:rsidRPr="00206313">
        <w:rPr>
          <w:rFonts w:ascii="仿宋_GB2312" w:eastAsia="仿宋_GB2312" w:hint="eastAsia"/>
          <w:sz w:val="32"/>
          <w:szCs w:val="32"/>
        </w:rPr>
        <w:t>导致肾和骨骼损伤等。</w:t>
      </w:r>
    </w:p>
    <w:p w:rsidR="00206313" w:rsidRDefault="00206313" w:rsidP="00206313">
      <w:pPr>
        <w:spacing w:line="360" w:lineRule="auto"/>
        <w:ind w:firstLineChars="200" w:firstLine="640"/>
        <w:rPr>
          <w:rFonts w:ascii="黑体" w:eastAsia="黑体" w:hAnsi="黑体"/>
          <w:sz w:val="32"/>
          <w:szCs w:val="32"/>
        </w:rPr>
      </w:pPr>
      <w:r>
        <w:rPr>
          <w:rFonts w:ascii="黑体" w:eastAsia="黑体" w:hAnsi="黑体" w:hint="eastAsia"/>
          <w:sz w:val="32"/>
          <w:szCs w:val="32"/>
        </w:rPr>
        <w:t>三、日落黄</w:t>
      </w:r>
    </w:p>
    <w:p w:rsidR="00206313" w:rsidRDefault="00206313" w:rsidP="00206313">
      <w:pPr>
        <w:spacing w:line="360" w:lineRule="auto"/>
        <w:ind w:firstLineChars="200" w:firstLine="640"/>
        <w:rPr>
          <w:rFonts w:ascii="仿宋_GB2312" w:eastAsia="仿宋_GB2312"/>
          <w:sz w:val="32"/>
          <w:szCs w:val="32"/>
        </w:rPr>
      </w:pPr>
      <w:r>
        <w:rPr>
          <w:rFonts w:ascii="仿宋_GB2312" w:eastAsia="仿宋_GB2312" w:hint="eastAsia"/>
          <w:sz w:val="32"/>
          <w:szCs w:val="32"/>
        </w:rPr>
        <w:t>日落黄是一种人工合成着色剂。《食品安全国家标准 食品添加剂使用标准》（GB 2760</w:t>
      </w:r>
      <w:r w:rsidRPr="0058082F">
        <w:rPr>
          <w:rFonts w:ascii="仿宋_GB2312" w:eastAsia="仿宋_GB2312" w:hAnsi="微软雅黑" w:hint="eastAsia"/>
          <w:color w:val="000000"/>
          <w:sz w:val="32"/>
          <w:szCs w:val="32"/>
        </w:rPr>
        <w:t>—</w:t>
      </w:r>
      <w:r>
        <w:rPr>
          <w:rFonts w:ascii="仿宋_GB2312" w:eastAsia="仿宋_GB2312" w:hint="eastAsia"/>
          <w:sz w:val="32"/>
          <w:szCs w:val="32"/>
        </w:rPr>
        <w:t>2014）</w:t>
      </w:r>
      <w:r w:rsidRPr="005D7D45">
        <w:rPr>
          <w:rFonts w:ascii="仿宋_GB2312" w:eastAsia="仿宋_GB2312" w:hint="eastAsia"/>
          <w:sz w:val="32"/>
          <w:szCs w:val="32"/>
        </w:rPr>
        <w:t>中规定</w:t>
      </w:r>
      <w:r>
        <w:rPr>
          <w:rFonts w:ascii="仿宋_GB2312" w:eastAsia="仿宋_GB2312" w:hint="eastAsia"/>
          <w:sz w:val="32"/>
          <w:szCs w:val="32"/>
        </w:rPr>
        <w:t>除饼干夹心</w:t>
      </w:r>
      <w:r w:rsidRPr="00EF73EB">
        <w:rPr>
          <w:rFonts w:ascii="仿宋_GB2312" w:eastAsia="仿宋_GB2312" w:hint="eastAsia"/>
          <w:sz w:val="32"/>
          <w:szCs w:val="32"/>
        </w:rPr>
        <w:t>（最大使用量为0.</w:t>
      </w:r>
      <w:r>
        <w:rPr>
          <w:rFonts w:ascii="仿宋_GB2312" w:eastAsia="仿宋_GB2312" w:hint="eastAsia"/>
          <w:sz w:val="32"/>
          <w:szCs w:val="32"/>
        </w:rPr>
        <w:t>1</w:t>
      </w:r>
      <w:r w:rsidRPr="00EF73EB">
        <w:rPr>
          <w:rFonts w:ascii="仿宋_GB2312" w:eastAsia="仿宋_GB2312" w:hint="eastAsia"/>
          <w:sz w:val="32"/>
          <w:szCs w:val="32"/>
        </w:rPr>
        <w:t>g/kg）</w:t>
      </w:r>
      <w:r>
        <w:rPr>
          <w:rFonts w:ascii="仿宋_GB2312" w:eastAsia="仿宋_GB2312" w:hint="eastAsia"/>
          <w:sz w:val="32"/>
          <w:szCs w:val="32"/>
        </w:rPr>
        <w:t>外，日落黄在饼干中不得使用，饼干中日落黄不合格可能是企业在生产加工过程中超范围使用食品添加剂。合成着色剂没有营养价值，长期过量食用可能对人体健康产生一定影响。</w:t>
      </w:r>
    </w:p>
    <w:p w:rsidR="00206313" w:rsidRPr="00307BB7" w:rsidRDefault="00206313" w:rsidP="00206313">
      <w:pPr>
        <w:spacing w:line="360" w:lineRule="auto"/>
        <w:ind w:firstLineChars="200" w:firstLine="640"/>
        <w:rPr>
          <w:rFonts w:ascii="黑体" w:eastAsia="黑体" w:hAnsi="黑体"/>
          <w:sz w:val="32"/>
          <w:szCs w:val="32"/>
        </w:rPr>
      </w:pPr>
      <w:r>
        <w:rPr>
          <w:rFonts w:ascii="黑体" w:eastAsia="黑体" w:hAnsi="黑体" w:hint="eastAsia"/>
          <w:sz w:val="32"/>
          <w:szCs w:val="32"/>
        </w:rPr>
        <w:t>四、</w:t>
      </w:r>
      <w:r w:rsidRPr="00307BB7">
        <w:rPr>
          <w:rFonts w:ascii="黑体" w:eastAsia="黑体" w:hAnsi="黑体" w:hint="eastAsia"/>
          <w:sz w:val="32"/>
          <w:szCs w:val="32"/>
        </w:rPr>
        <w:t>大肠菌群</w:t>
      </w:r>
    </w:p>
    <w:p w:rsidR="00206313" w:rsidRDefault="00206313" w:rsidP="00206313">
      <w:pPr>
        <w:ind w:firstLineChars="200" w:firstLine="640"/>
        <w:rPr>
          <w:rFonts w:ascii="仿宋_GB2312" w:eastAsia="仿宋_GB2312"/>
          <w:sz w:val="32"/>
          <w:szCs w:val="32"/>
        </w:rPr>
      </w:pPr>
      <w:r w:rsidRPr="00307BB7">
        <w:rPr>
          <w:rFonts w:ascii="仿宋_GB2312" w:eastAsia="仿宋_GB2312" w:hint="eastAsia"/>
          <w:sz w:val="32"/>
          <w:szCs w:val="32"/>
        </w:rPr>
        <w:t>大肠菌群是国内外通用的食品污染常用指示菌之一。食品中检出大肠菌群，提示被致病菌（如沙门氏菌、志贺氏菌、致病性大肠杆菌）污染的可能性较大。大肠菌群超标可能由于产品的加工原料、包装材料受污染，或在生产过程中产品受人员、工器具等生产设备、环境的污染、有灭菌工艺的产品灭菌不彻底而导致。</w:t>
      </w:r>
    </w:p>
    <w:p w:rsidR="00206313" w:rsidRDefault="00206313" w:rsidP="00206313">
      <w:pPr>
        <w:ind w:firstLineChars="200" w:firstLine="640"/>
        <w:rPr>
          <w:rFonts w:ascii="黑体" w:eastAsia="黑体" w:hAnsi="黑体"/>
          <w:sz w:val="32"/>
          <w:szCs w:val="32"/>
        </w:rPr>
      </w:pPr>
      <w:r>
        <w:rPr>
          <w:rFonts w:ascii="黑体" w:eastAsia="黑体" w:hAnsi="黑体" w:hint="eastAsia"/>
          <w:sz w:val="32"/>
          <w:szCs w:val="32"/>
        </w:rPr>
        <w:lastRenderedPageBreak/>
        <w:t>五、柠檬黄</w:t>
      </w:r>
    </w:p>
    <w:p w:rsidR="00206313" w:rsidRDefault="00206313" w:rsidP="00206313">
      <w:pPr>
        <w:ind w:firstLineChars="200" w:firstLine="640"/>
        <w:rPr>
          <w:rFonts w:ascii="仿宋_GB2312" w:eastAsia="仿宋_GB2312"/>
          <w:sz w:val="32"/>
          <w:szCs w:val="32"/>
        </w:rPr>
      </w:pPr>
      <w:r>
        <w:rPr>
          <w:rFonts w:ascii="仿宋_GB2312" w:eastAsia="仿宋_GB2312" w:hint="eastAsia"/>
          <w:sz w:val="32"/>
          <w:szCs w:val="32"/>
        </w:rPr>
        <w:t>柠檬黄是一种人工合成的食用着色剂。《食品安全国家标准 食品添加剂使用标准》（GB 2760</w:t>
      </w:r>
      <w:r>
        <w:rPr>
          <w:rFonts w:ascii="仿宋_GB2312" w:eastAsia="仿宋_GB2312" w:hAnsi="微软雅黑" w:hint="eastAsia"/>
          <w:color w:val="000000"/>
          <w:sz w:val="32"/>
          <w:szCs w:val="32"/>
        </w:rPr>
        <w:t>—</w:t>
      </w:r>
      <w:r>
        <w:rPr>
          <w:rFonts w:ascii="仿宋_GB2312" w:eastAsia="仿宋_GB2312" w:hint="eastAsia"/>
          <w:sz w:val="32"/>
          <w:szCs w:val="32"/>
        </w:rPr>
        <w:t>2014）规定柠檬黄不得在茶叶中使用。茶叶中检出柠檬黄，可能是企业在生产加工过程中为了改善茶叶感官品质，超范围使用了该食品添加剂。合成着色剂本身没有营养价值,但长期过量食用可能对人体健康产生一定影响。</w:t>
      </w:r>
    </w:p>
    <w:p w:rsidR="0075496D" w:rsidRPr="0075496D" w:rsidRDefault="0075496D" w:rsidP="00206313">
      <w:pPr>
        <w:ind w:firstLineChars="200" w:firstLine="640"/>
        <w:rPr>
          <w:rFonts w:ascii="黑体" w:eastAsia="黑体" w:hAnsi="黑体"/>
          <w:sz w:val="32"/>
          <w:szCs w:val="32"/>
        </w:rPr>
      </w:pPr>
      <w:r w:rsidRPr="0075496D">
        <w:rPr>
          <w:rFonts w:ascii="黑体" w:eastAsia="黑体" w:hAnsi="黑体" w:hint="eastAsia"/>
          <w:sz w:val="32"/>
          <w:szCs w:val="32"/>
        </w:rPr>
        <w:t>六、菌落总数</w:t>
      </w:r>
    </w:p>
    <w:p w:rsidR="0075496D" w:rsidRPr="0075496D" w:rsidRDefault="0075496D" w:rsidP="0075496D">
      <w:pPr>
        <w:ind w:firstLineChars="200" w:firstLine="640"/>
        <w:rPr>
          <w:rFonts w:ascii="仿宋_GB2312" w:eastAsia="仿宋_GB2312"/>
          <w:sz w:val="32"/>
          <w:szCs w:val="32"/>
        </w:rPr>
      </w:pPr>
      <w:r w:rsidRPr="0075496D">
        <w:rPr>
          <w:rFonts w:ascii="仿宋_GB2312" w:eastAsia="仿宋_GB2312" w:hAnsi="ˎ̥" w:cs="Arial" w:hint="eastAsia"/>
          <w:sz w:val="32"/>
          <w:szCs w:val="32"/>
        </w:rPr>
        <w:t>菌落总数是指示性微生物指标，并非致病菌指标。主要用来评价食品清洁度，反映食品在生产过程中是否符合卫生要求。菌落总数超标说明个别企业可能未按要求严格控制生产加工过程的卫生条件，或者包装容器清洗消毒不到位；还有可能与产品包装密封不严，储运条件控制不当等有关。</w:t>
      </w:r>
    </w:p>
    <w:p w:rsidR="0075496D" w:rsidRPr="005D7D45" w:rsidRDefault="0075496D" w:rsidP="0075496D">
      <w:pPr>
        <w:ind w:firstLineChars="200" w:firstLine="592"/>
        <w:rPr>
          <w:rFonts w:ascii="黑体" w:eastAsia="黑体" w:hAnsi="黑体"/>
          <w:sz w:val="32"/>
          <w:szCs w:val="32"/>
        </w:rPr>
      </w:pPr>
      <w:r>
        <w:rPr>
          <w:rFonts w:ascii="黑体" w:eastAsia="黑体" w:hAnsi="黑体" w:hint="eastAsia"/>
          <w:spacing w:val="-12"/>
          <w:sz w:val="32"/>
          <w:szCs w:val="32"/>
        </w:rPr>
        <w:t>七、色值</w:t>
      </w:r>
    </w:p>
    <w:p w:rsidR="00206313" w:rsidRPr="00206313" w:rsidRDefault="0075496D" w:rsidP="0075496D">
      <w:pPr>
        <w:ind w:firstLineChars="200" w:firstLine="640"/>
        <w:rPr>
          <w:rFonts w:ascii="仿宋_GB2312" w:eastAsia="仿宋_GB2312"/>
          <w:sz w:val="32"/>
          <w:szCs w:val="32"/>
        </w:rPr>
      </w:pPr>
      <w:r w:rsidRPr="00A11C72">
        <w:rPr>
          <w:rFonts w:ascii="仿宋_GB2312" w:eastAsia="仿宋_GB2312" w:hint="eastAsia"/>
          <w:sz w:val="32"/>
          <w:szCs w:val="32"/>
        </w:rPr>
        <w:t>食糖的品质指标之一，主要影响糖品的外观，是杂质多寡的一种反映，也是生产工艺水平的一种体现。国家标准《白砂糖》</w:t>
      </w:r>
      <w:r>
        <w:rPr>
          <w:rFonts w:ascii="仿宋_GB2312" w:eastAsia="仿宋_GB2312" w:hint="eastAsia"/>
          <w:sz w:val="32"/>
          <w:szCs w:val="32"/>
        </w:rPr>
        <w:t>（</w:t>
      </w:r>
      <w:r w:rsidRPr="00A11C72">
        <w:rPr>
          <w:rFonts w:ascii="仿宋_GB2312" w:eastAsia="仿宋_GB2312" w:hint="eastAsia"/>
          <w:sz w:val="32"/>
          <w:szCs w:val="32"/>
        </w:rPr>
        <w:t>GB317</w:t>
      </w:r>
      <w:r>
        <w:rPr>
          <w:rFonts w:ascii="仿宋_GB2312" w:eastAsia="仿宋_GB2312" w:hint="eastAsia"/>
          <w:sz w:val="32"/>
          <w:szCs w:val="32"/>
        </w:rPr>
        <w:t>—</w:t>
      </w:r>
      <w:r w:rsidRPr="00A11C72">
        <w:rPr>
          <w:rFonts w:ascii="仿宋_GB2312" w:eastAsia="仿宋_GB2312" w:hint="eastAsia"/>
          <w:sz w:val="32"/>
          <w:szCs w:val="32"/>
        </w:rPr>
        <w:t>2006</w:t>
      </w:r>
      <w:r>
        <w:rPr>
          <w:rFonts w:ascii="仿宋_GB2312" w:eastAsia="仿宋_GB2312" w:hint="eastAsia"/>
          <w:sz w:val="32"/>
          <w:szCs w:val="32"/>
        </w:rPr>
        <w:t>）</w:t>
      </w:r>
      <w:r w:rsidRPr="00A11C72">
        <w:rPr>
          <w:rFonts w:ascii="仿宋_GB2312" w:eastAsia="仿宋_GB2312" w:hint="eastAsia"/>
          <w:sz w:val="32"/>
          <w:szCs w:val="32"/>
        </w:rPr>
        <w:t>中规定</w:t>
      </w:r>
      <w:r>
        <w:rPr>
          <w:rFonts w:ascii="仿宋_GB2312" w:eastAsia="仿宋_GB2312" w:hint="eastAsia"/>
          <w:sz w:val="32"/>
          <w:szCs w:val="32"/>
        </w:rPr>
        <w:t>一级</w:t>
      </w:r>
      <w:r w:rsidRPr="00A11C72">
        <w:rPr>
          <w:rFonts w:ascii="仿宋_GB2312" w:eastAsia="仿宋_GB2312" w:hint="eastAsia"/>
          <w:sz w:val="32"/>
          <w:szCs w:val="32"/>
        </w:rPr>
        <w:t>白砂糖的色值要≤</w:t>
      </w:r>
      <w:r>
        <w:rPr>
          <w:rFonts w:ascii="仿宋_GB2312" w:eastAsia="仿宋_GB2312" w:hint="eastAsia"/>
          <w:sz w:val="32"/>
          <w:szCs w:val="32"/>
        </w:rPr>
        <w:t>150</w:t>
      </w:r>
      <w:r w:rsidRPr="00A11C72">
        <w:rPr>
          <w:rFonts w:ascii="仿宋_GB2312" w:eastAsia="仿宋_GB2312" w:hint="eastAsia"/>
          <w:sz w:val="32"/>
          <w:szCs w:val="32"/>
        </w:rPr>
        <w:t xml:space="preserve"> IU</w:t>
      </w:r>
      <w:r>
        <w:rPr>
          <w:rFonts w:ascii="仿宋_GB2312" w:eastAsia="仿宋_GB2312" w:hint="eastAsia"/>
          <w:sz w:val="32"/>
          <w:szCs w:val="32"/>
        </w:rPr>
        <w:t>，行业标准《</w:t>
      </w:r>
      <w:r w:rsidRPr="00A11C72">
        <w:rPr>
          <w:rFonts w:ascii="仿宋_GB2312" w:eastAsia="仿宋_GB2312" w:hint="eastAsia"/>
          <w:sz w:val="32"/>
          <w:szCs w:val="32"/>
        </w:rPr>
        <w:t>单晶体冰糖</w:t>
      </w:r>
      <w:r>
        <w:rPr>
          <w:rFonts w:ascii="仿宋_GB2312" w:eastAsia="仿宋_GB2312" w:hint="eastAsia"/>
          <w:sz w:val="32"/>
          <w:szCs w:val="32"/>
        </w:rPr>
        <w:t>》（QB/T1173—</w:t>
      </w:r>
      <w:r w:rsidRPr="00A11C72">
        <w:rPr>
          <w:rFonts w:ascii="仿宋_GB2312" w:eastAsia="仿宋_GB2312" w:hint="eastAsia"/>
          <w:sz w:val="32"/>
          <w:szCs w:val="32"/>
        </w:rPr>
        <w:t>2002</w:t>
      </w:r>
      <w:r>
        <w:rPr>
          <w:rFonts w:ascii="仿宋_GB2312" w:eastAsia="仿宋_GB2312" w:hint="eastAsia"/>
          <w:sz w:val="32"/>
          <w:szCs w:val="32"/>
        </w:rPr>
        <w:t>）中规定一级单晶体冰糖</w:t>
      </w:r>
      <w:r w:rsidRPr="00A11C72">
        <w:rPr>
          <w:rFonts w:ascii="仿宋_GB2312" w:eastAsia="仿宋_GB2312" w:hint="eastAsia"/>
          <w:sz w:val="32"/>
          <w:szCs w:val="32"/>
        </w:rPr>
        <w:t>的色值要≤</w:t>
      </w:r>
      <w:r>
        <w:rPr>
          <w:rFonts w:ascii="仿宋_GB2312" w:eastAsia="仿宋_GB2312" w:hint="eastAsia"/>
          <w:sz w:val="32"/>
          <w:szCs w:val="32"/>
        </w:rPr>
        <w:t>8</w:t>
      </w:r>
      <w:r w:rsidRPr="00A11C72">
        <w:rPr>
          <w:rFonts w:ascii="仿宋_GB2312" w:eastAsia="仿宋_GB2312" w:hint="eastAsia"/>
          <w:sz w:val="32"/>
          <w:szCs w:val="32"/>
        </w:rPr>
        <w:t>0 IU。</w:t>
      </w:r>
    </w:p>
    <w:p w:rsidR="005D7D45" w:rsidRPr="000615C6" w:rsidRDefault="005D7D45" w:rsidP="000615C6">
      <w:pPr>
        <w:ind w:firstLineChars="200" w:firstLine="640"/>
        <w:rPr>
          <w:rFonts w:ascii="仿宋_GB2312" w:eastAsia="仿宋_GB2312" w:hAnsi="宋体"/>
          <w:kern w:val="0"/>
          <w:sz w:val="32"/>
          <w:szCs w:val="32"/>
        </w:rPr>
      </w:pPr>
    </w:p>
    <w:sectPr w:rsidR="005D7D45" w:rsidRPr="000615C6" w:rsidSect="00C24969">
      <w:footerReference w:type="default" r:id="rId8"/>
      <w:pgSz w:w="11906" w:h="16838"/>
      <w:pgMar w:top="1928" w:right="1531" w:bottom="181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C65" w:rsidRDefault="00F44C65" w:rsidP="00804CA1">
      <w:r>
        <w:separator/>
      </w:r>
    </w:p>
  </w:endnote>
  <w:endnote w:type="continuationSeparator" w:id="1">
    <w:p w:rsidR="00F44C65" w:rsidRDefault="00F44C65" w:rsidP="00804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087551"/>
      <w:docPartObj>
        <w:docPartGallery w:val="Page Numbers (Bottom of Page)"/>
        <w:docPartUnique/>
      </w:docPartObj>
    </w:sdtPr>
    <w:sdtContent>
      <w:p w:rsidR="00895177" w:rsidRDefault="005229FD">
        <w:pPr>
          <w:pStyle w:val="a4"/>
          <w:jc w:val="center"/>
        </w:pPr>
        <w:r>
          <w:fldChar w:fldCharType="begin"/>
        </w:r>
        <w:r w:rsidR="00895177">
          <w:instrText>PAGE   \* MERGEFORMAT</w:instrText>
        </w:r>
        <w:r>
          <w:fldChar w:fldCharType="separate"/>
        </w:r>
        <w:r w:rsidR="00D00881" w:rsidRPr="00D00881">
          <w:rPr>
            <w:noProof/>
            <w:lang w:val="zh-CN"/>
          </w:rPr>
          <w:t>3</w:t>
        </w:r>
        <w:r>
          <w:fldChar w:fldCharType="end"/>
        </w:r>
      </w:p>
    </w:sdtContent>
  </w:sdt>
  <w:p w:rsidR="00895177" w:rsidRDefault="0089517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C65" w:rsidRDefault="00F44C65" w:rsidP="00804CA1">
      <w:r>
        <w:separator/>
      </w:r>
    </w:p>
  </w:footnote>
  <w:footnote w:type="continuationSeparator" w:id="1">
    <w:p w:rsidR="00F44C65" w:rsidRDefault="00F44C65" w:rsidP="00804C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E3C16"/>
    <w:multiLevelType w:val="hybridMultilevel"/>
    <w:tmpl w:val="07C697FE"/>
    <w:lvl w:ilvl="0" w:tplc="04383ADA">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81AD034"/>
    <w:multiLevelType w:val="singleLevel"/>
    <w:tmpl w:val="581AD034"/>
    <w:lvl w:ilvl="0">
      <w:start w:val="2"/>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5F03"/>
    <w:rsid w:val="0000231D"/>
    <w:rsid w:val="00057C9D"/>
    <w:rsid w:val="000615C6"/>
    <w:rsid w:val="0006439D"/>
    <w:rsid w:val="0007233C"/>
    <w:rsid w:val="000800AE"/>
    <w:rsid w:val="00082CA4"/>
    <w:rsid w:val="00097E5A"/>
    <w:rsid w:val="000A1CA7"/>
    <w:rsid w:val="000F4B86"/>
    <w:rsid w:val="00102897"/>
    <w:rsid w:val="00113712"/>
    <w:rsid w:val="00124BDE"/>
    <w:rsid w:val="001275A9"/>
    <w:rsid w:val="00156C2C"/>
    <w:rsid w:val="001901F9"/>
    <w:rsid w:val="001A6ADF"/>
    <w:rsid w:val="001C4310"/>
    <w:rsid w:val="001E7C5C"/>
    <w:rsid w:val="00206313"/>
    <w:rsid w:val="0023546D"/>
    <w:rsid w:val="002960CF"/>
    <w:rsid w:val="002D4F2C"/>
    <w:rsid w:val="00357F27"/>
    <w:rsid w:val="00382881"/>
    <w:rsid w:val="0038633A"/>
    <w:rsid w:val="00412DAF"/>
    <w:rsid w:val="0041724F"/>
    <w:rsid w:val="00417336"/>
    <w:rsid w:val="004364F8"/>
    <w:rsid w:val="004A654B"/>
    <w:rsid w:val="004E325C"/>
    <w:rsid w:val="004F3D58"/>
    <w:rsid w:val="005229FD"/>
    <w:rsid w:val="00522F08"/>
    <w:rsid w:val="005317AB"/>
    <w:rsid w:val="00534A48"/>
    <w:rsid w:val="00546FD2"/>
    <w:rsid w:val="0057056D"/>
    <w:rsid w:val="0057524F"/>
    <w:rsid w:val="005771A5"/>
    <w:rsid w:val="005B58B4"/>
    <w:rsid w:val="005D7D45"/>
    <w:rsid w:val="00674ABF"/>
    <w:rsid w:val="00687316"/>
    <w:rsid w:val="006F32DE"/>
    <w:rsid w:val="006F7339"/>
    <w:rsid w:val="007505B0"/>
    <w:rsid w:val="0075496D"/>
    <w:rsid w:val="0077575E"/>
    <w:rsid w:val="0077710D"/>
    <w:rsid w:val="00783A82"/>
    <w:rsid w:val="007907C0"/>
    <w:rsid w:val="007A3F1E"/>
    <w:rsid w:val="007C08C7"/>
    <w:rsid w:val="00804CA1"/>
    <w:rsid w:val="008117B8"/>
    <w:rsid w:val="00861378"/>
    <w:rsid w:val="00876DA7"/>
    <w:rsid w:val="00880F04"/>
    <w:rsid w:val="00895177"/>
    <w:rsid w:val="008D7ECA"/>
    <w:rsid w:val="008E6DF4"/>
    <w:rsid w:val="00922A0E"/>
    <w:rsid w:val="0094696D"/>
    <w:rsid w:val="009756BD"/>
    <w:rsid w:val="00993F00"/>
    <w:rsid w:val="009B17D9"/>
    <w:rsid w:val="009B1CE0"/>
    <w:rsid w:val="009C0184"/>
    <w:rsid w:val="009C78F5"/>
    <w:rsid w:val="009E0C03"/>
    <w:rsid w:val="009E252B"/>
    <w:rsid w:val="009F2D68"/>
    <w:rsid w:val="009F4B8A"/>
    <w:rsid w:val="00A1575B"/>
    <w:rsid w:val="00A339B7"/>
    <w:rsid w:val="00A370EE"/>
    <w:rsid w:val="00AB0288"/>
    <w:rsid w:val="00AB1112"/>
    <w:rsid w:val="00AB3E33"/>
    <w:rsid w:val="00AB7501"/>
    <w:rsid w:val="00AC79C1"/>
    <w:rsid w:val="00AD20E8"/>
    <w:rsid w:val="00B107D5"/>
    <w:rsid w:val="00B10F56"/>
    <w:rsid w:val="00B147BF"/>
    <w:rsid w:val="00B271A5"/>
    <w:rsid w:val="00B2770C"/>
    <w:rsid w:val="00B60BFA"/>
    <w:rsid w:val="00B7372E"/>
    <w:rsid w:val="00BA54E8"/>
    <w:rsid w:val="00BB308B"/>
    <w:rsid w:val="00BC5FBA"/>
    <w:rsid w:val="00C24969"/>
    <w:rsid w:val="00C637EE"/>
    <w:rsid w:val="00C749F9"/>
    <w:rsid w:val="00C866ED"/>
    <w:rsid w:val="00C879C0"/>
    <w:rsid w:val="00CE0330"/>
    <w:rsid w:val="00CE13D2"/>
    <w:rsid w:val="00CF0D96"/>
    <w:rsid w:val="00D00881"/>
    <w:rsid w:val="00D11774"/>
    <w:rsid w:val="00D16C55"/>
    <w:rsid w:val="00D2271C"/>
    <w:rsid w:val="00D413F8"/>
    <w:rsid w:val="00D762A4"/>
    <w:rsid w:val="00DC74BA"/>
    <w:rsid w:val="00DD01CF"/>
    <w:rsid w:val="00DE52CB"/>
    <w:rsid w:val="00E254D1"/>
    <w:rsid w:val="00E45F03"/>
    <w:rsid w:val="00E5769E"/>
    <w:rsid w:val="00E610CF"/>
    <w:rsid w:val="00E66F23"/>
    <w:rsid w:val="00E764E7"/>
    <w:rsid w:val="00EC1621"/>
    <w:rsid w:val="00EF2FC7"/>
    <w:rsid w:val="00EF73EB"/>
    <w:rsid w:val="00F44C65"/>
    <w:rsid w:val="00F56DA2"/>
    <w:rsid w:val="00F64B8F"/>
    <w:rsid w:val="00F944A3"/>
    <w:rsid w:val="00FC246E"/>
    <w:rsid w:val="00FE1A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9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4C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4CA1"/>
    <w:rPr>
      <w:sz w:val="18"/>
      <w:szCs w:val="18"/>
    </w:rPr>
  </w:style>
  <w:style w:type="paragraph" w:styleId="a4">
    <w:name w:val="footer"/>
    <w:basedOn w:val="a"/>
    <w:link w:val="Char0"/>
    <w:uiPriority w:val="99"/>
    <w:unhideWhenUsed/>
    <w:rsid w:val="00804CA1"/>
    <w:pPr>
      <w:tabs>
        <w:tab w:val="center" w:pos="4153"/>
        <w:tab w:val="right" w:pos="8306"/>
      </w:tabs>
      <w:snapToGrid w:val="0"/>
      <w:jc w:val="left"/>
    </w:pPr>
    <w:rPr>
      <w:sz w:val="18"/>
      <w:szCs w:val="18"/>
    </w:rPr>
  </w:style>
  <w:style w:type="character" w:customStyle="1" w:styleId="Char0">
    <w:name w:val="页脚 Char"/>
    <w:basedOn w:val="a0"/>
    <w:link w:val="a4"/>
    <w:uiPriority w:val="99"/>
    <w:rsid w:val="00804CA1"/>
    <w:rPr>
      <w:sz w:val="18"/>
      <w:szCs w:val="18"/>
    </w:rPr>
  </w:style>
  <w:style w:type="paragraph" w:styleId="a5">
    <w:name w:val="List Paragraph"/>
    <w:basedOn w:val="a"/>
    <w:uiPriority w:val="34"/>
    <w:qFormat/>
    <w:rsid w:val="0057056D"/>
    <w:pPr>
      <w:ind w:firstLineChars="200" w:firstLine="420"/>
    </w:pPr>
  </w:style>
  <w:style w:type="paragraph" w:styleId="a6">
    <w:name w:val="Balloon Text"/>
    <w:basedOn w:val="a"/>
    <w:link w:val="Char1"/>
    <w:uiPriority w:val="99"/>
    <w:semiHidden/>
    <w:unhideWhenUsed/>
    <w:rsid w:val="0057056D"/>
    <w:rPr>
      <w:sz w:val="18"/>
      <w:szCs w:val="18"/>
    </w:rPr>
  </w:style>
  <w:style w:type="character" w:customStyle="1" w:styleId="Char1">
    <w:name w:val="批注框文本 Char"/>
    <w:basedOn w:val="a0"/>
    <w:link w:val="a6"/>
    <w:uiPriority w:val="99"/>
    <w:semiHidden/>
    <w:rsid w:val="0057056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4C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4CA1"/>
    <w:rPr>
      <w:sz w:val="18"/>
      <w:szCs w:val="18"/>
    </w:rPr>
  </w:style>
  <w:style w:type="paragraph" w:styleId="a4">
    <w:name w:val="footer"/>
    <w:basedOn w:val="a"/>
    <w:link w:val="Char0"/>
    <w:uiPriority w:val="99"/>
    <w:unhideWhenUsed/>
    <w:rsid w:val="00804CA1"/>
    <w:pPr>
      <w:tabs>
        <w:tab w:val="center" w:pos="4153"/>
        <w:tab w:val="right" w:pos="8306"/>
      </w:tabs>
      <w:snapToGrid w:val="0"/>
      <w:jc w:val="left"/>
    </w:pPr>
    <w:rPr>
      <w:sz w:val="18"/>
      <w:szCs w:val="18"/>
    </w:rPr>
  </w:style>
  <w:style w:type="character" w:customStyle="1" w:styleId="Char0">
    <w:name w:val="页脚 Char"/>
    <w:basedOn w:val="a0"/>
    <w:link w:val="a4"/>
    <w:uiPriority w:val="99"/>
    <w:rsid w:val="00804CA1"/>
    <w:rPr>
      <w:sz w:val="18"/>
      <w:szCs w:val="18"/>
    </w:rPr>
  </w:style>
  <w:style w:type="paragraph" w:styleId="a5">
    <w:name w:val="List Paragraph"/>
    <w:basedOn w:val="a"/>
    <w:uiPriority w:val="34"/>
    <w:qFormat/>
    <w:rsid w:val="0057056D"/>
    <w:pPr>
      <w:ind w:firstLineChars="200" w:firstLine="420"/>
    </w:pPr>
  </w:style>
  <w:style w:type="paragraph" w:styleId="a6">
    <w:name w:val="Balloon Text"/>
    <w:basedOn w:val="a"/>
    <w:link w:val="Char1"/>
    <w:uiPriority w:val="99"/>
    <w:semiHidden/>
    <w:unhideWhenUsed/>
    <w:rsid w:val="0057056D"/>
    <w:rPr>
      <w:sz w:val="18"/>
      <w:szCs w:val="18"/>
    </w:rPr>
  </w:style>
  <w:style w:type="character" w:customStyle="1" w:styleId="Char1">
    <w:name w:val="批注框文本 Char"/>
    <w:basedOn w:val="a0"/>
    <w:link w:val="a6"/>
    <w:uiPriority w:val="99"/>
    <w:semiHidden/>
    <w:rsid w:val="0057056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F9BA8-6D5D-40AB-8527-4EA99BF2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3</Pages>
  <Words>207</Words>
  <Characters>1186</Characters>
  <Application>Microsoft Office Word</Application>
  <DocSecurity>0</DocSecurity>
  <Lines>9</Lines>
  <Paragraphs>2</Paragraphs>
  <ScaleCrop>false</ScaleCrop>
  <Company>http://sdwm.org</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wxl</cp:lastModifiedBy>
  <cp:revision>87</cp:revision>
  <cp:lastPrinted>2016-12-01T05:45:00Z</cp:lastPrinted>
  <dcterms:created xsi:type="dcterms:W3CDTF">2016-08-26T01:03:00Z</dcterms:created>
  <dcterms:modified xsi:type="dcterms:W3CDTF">2016-12-13T08:28:00Z</dcterms:modified>
</cp:coreProperties>
</file>